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8C7E0" w14:textId="200E05FA" w:rsidR="00B815C2" w:rsidRPr="00B815C2" w:rsidRDefault="00B815C2" w:rsidP="00B815C2">
      <w:pPr>
        <w:spacing w:line="240" w:lineRule="auto"/>
        <w:jc w:val="center"/>
        <w:rPr>
          <w:rFonts w:ascii="Calibri" w:hAnsi="Calibri" w:cs="Calibri"/>
          <w:b/>
          <w:bCs/>
        </w:rPr>
      </w:pPr>
      <w:r w:rsidRPr="00B815C2">
        <w:rPr>
          <w:rFonts w:ascii="Calibri" w:hAnsi="Calibri" w:cs="Calibri"/>
          <w:b/>
          <w:bCs/>
        </w:rPr>
        <w:t>ACHTANNA PLEANÁLA AGUS FORBARTHA</w:t>
      </w:r>
      <w:r>
        <w:rPr>
          <w:rFonts w:ascii="Calibri" w:hAnsi="Calibri" w:cs="Calibri"/>
          <w:b/>
          <w:bCs/>
        </w:rPr>
        <w:t>,</w:t>
      </w:r>
      <w:r w:rsidRPr="00B815C2">
        <w:rPr>
          <w:rFonts w:ascii="Calibri" w:hAnsi="Calibri" w:cs="Calibri"/>
          <w:b/>
          <w:bCs/>
        </w:rPr>
        <w:t xml:space="preserve"> 2000 (ARNA LEASÚ)</w:t>
      </w:r>
    </w:p>
    <w:p w14:paraId="6C6D3DD3" w14:textId="77777777" w:rsidR="00B815C2" w:rsidRDefault="00B815C2" w:rsidP="00B815C2">
      <w:pPr>
        <w:spacing w:line="240" w:lineRule="auto"/>
        <w:jc w:val="center"/>
        <w:rPr>
          <w:rFonts w:ascii="Calibri" w:hAnsi="Calibri" w:cs="Calibri"/>
          <w:b/>
          <w:bCs/>
        </w:rPr>
      </w:pPr>
      <w:r w:rsidRPr="00B815C2">
        <w:rPr>
          <w:rFonts w:ascii="Calibri" w:hAnsi="Calibri" w:cs="Calibri"/>
          <w:b/>
          <w:bCs/>
        </w:rPr>
        <w:t>&amp; RIALACHÁIN PLEANÁLA &amp; FORBARTHA</w:t>
      </w:r>
      <w:r>
        <w:rPr>
          <w:rFonts w:ascii="Calibri" w:hAnsi="Calibri" w:cs="Calibri"/>
          <w:b/>
          <w:bCs/>
        </w:rPr>
        <w:t>,</w:t>
      </w:r>
      <w:r w:rsidRPr="00B815C2">
        <w:rPr>
          <w:rFonts w:ascii="Calibri" w:hAnsi="Calibri" w:cs="Calibri"/>
          <w:b/>
          <w:bCs/>
        </w:rPr>
        <w:t xml:space="preserve"> 2001 (ARNA LEASÚ) </w:t>
      </w:r>
    </w:p>
    <w:p w14:paraId="42F8AAD3" w14:textId="274A59E4" w:rsidR="00B815C2" w:rsidRPr="00B815C2" w:rsidRDefault="00B815C2" w:rsidP="00B815C2">
      <w:pPr>
        <w:spacing w:line="240" w:lineRule="auto"/>
        <w:jc w:val="center"/>
        <w:rPr>
          <w:rFonts w:ascii="Calibri" w:hAnsi="Calibri" w:cs="Calibri"/>
          <w:b/>
          <w:bCs/>
        </w:rPr>
      </w:pPr>
      <w:r w:rsidRPr="00B815C2">
        <w:rPr>
          <w:rFonts w:ascii="Calibri" w:hAnsi="Calibri" w:cs="Calibri"/>
          <w:b/>
          <w:bCs/>
        </w:rPr>
        <w:t>FÓGRA MAIDIR LE</w:t>
      </w:r>
      <w:r>
        <w:rPr>
          <w:rFonts w:ascii="Calibri" w:hAnsi="Calibri" w:cs="Calibri"/>
          <w:b/>
          <w:bCs/>
        </w:rPr>
        <w:t xml:space="preserve"> FORBAIRT</w:t>
      </w:r>
      <w:r w:rsidRPr="00B815C2">
        <w:rPr>
          <w:rFonts w:ascii="Calibri" w:hAnsi="Calibri" w:cs="Calibri"/>
          <w:b/>
          <w:bCs/>
        </w:rPr>
        <w:t xml:space="preserve"> B</w:t>
      </w:r>
      <w:r>
        <w:rPr>
          <w:rFonts w:ascii="Calibri" w:hAnsi="Calibri" w:cs="Calibri"/>
          <w:b/>
          <w:bCs/>
        </w:rPr>
        <w:t>H</w:t>
      </w:r>
      <w:r w:rsidRPr="00B815C2">
        <w:rPr>
          <w:rFonts w:ascii="Calibri" w:hAnsi="Calibri" w:cs="Calibri"/>
          <w:b/>
          <w:bCs/>
        </w:rPr>
        <w:t xml:space="preserve">EARTAITHE </w:t>
      </w:r>
      <w:r>
        <w:rPr>
          <w:rFonts w:ascii="Calibri" w:hAnsi="Calibri" w:cs="Calibri"/>
          <w:b/>
          <w:bCs/>
        </w:rPr>
        <w:t>IAR</w:t>
      </w:r>
      <w:r w:rsidRPr="00B815C2">
        <w:rPr>
          <w:rFonts w:ascii="Calibri" w:hAnsi="Calibri" w:cs="Calibri"/>
          <w:b/>
          <w:bCs/>
        </w:rPr>
        <w:t>FHOIRGNEAMH BHANC NA hÉIREANN, CARN AN BHUA</w:t>
      </w:r>
    </w:p>
    <w:p w14:paraId="58BE414F" w14:textId="5D9185A3" w:rsidR="00B815C2" w:rsidRPr="00B815C2" w:rsidRDefault="00B815C2" w:rsidP="00B815C2">
      <w:pPr>
        <w:rPr>
          <w:rFonts w:ascii="Calibri" w:hAnsi="Calibri" w:cs="Calibri"/>
        </w:rPr>
      </w:pPr>
      <w:r w:rsidRPr="00B815C2">
        <w:rPr>
          <w:rFonts w:ascii="Calibri" w:hAnsi="Calibri" w:cs="Calibri"/>
        </w:rPr>
        <w:t>De réir forálacha CUID XI de na hAchtanna Pleanála</w:t>
      </w:r>
      <w:r>
        <w:rPr>
          <w:rFonts w:ascii="Calibri" w:hAnsi="Calibri" w:cs="Calibri"/>
        </w:rPr>
        <w:t>,</w:t>
      </w:r>
      <w:r w:rsidRPr="00B815C2">
        <w:rPr>
          <w:rFonts w:ascii="Calibri" w:hAnsi="Calibri" w:cs="Calibri"/>
        </w:rPr>
        <w:t xml:space="preserve"> 2000 (arna leasú) agus Cuid 8 de na Rialacháin Pleanála agus Forbartha</w:t>
      </w:r>
      <w:r>
        <w:rPr>
          <w:rFonts w:ascii="Calibri" w:hAnsi="Calibri" w:cs="Calibri"/>
        </w:rPr>
        <w:t>,</w:t>
      </w:r>
      <w:r w:rsidRPr="00B815C2">
        <w:rPr>
          <w:rFonts w:ascii="Calibri" w:hAnsi="Calibri" w:cs="Calibri"/>
        </w:rPr>
        <w:t xml:space="preserve"> 2001 (arna leasú), tugann Comhairle Contae Chill Mhantáin fógra leis seo go bhfuil sé beartaithe aici iar-Fhoirgneamh Bhanc na hÉireann, An Phríomhshráid, Carn an Bhua, Co. Chill Mhantáin a athchóiriú agus a oiriúnú le haghaidh úsáide mar mhol oibre cianda, lena n-áirítear iarfheistiú agus feabhsúcháin inrochtaineachta.</w:t>
      </w:r>
    </w:p>
    <w:p w14:paraId="15DC59AE" w14:textId="1CBBE3AE" w:rsidR="00B815C2" w:rsidRPr="00B815C2" w:rsidRDefault="00B815C2" w:rsidP="00B815C2">
      <w:pPr>
        <w:rPr>
          <w:rFonts w:ascii="Calibri" w:hAnsi="Calibri" w:cs="Calibri"/>
        </w:rPr>
      </w:pPr>
      <w:r w:rsidRPr="00B815C2">
        <w:rPr>
          <w:rFonts w:ascii="Calibri" w:hAnsi="Calibri" w:cs="Calibri"/>
        </w:rPr>
        <w:t xml:space="preserve">Cuimseoidh an fhorbairt athrú úsáide ón mbanc atá ann cheana go Mol </w:t>
      </w:r>
      <w:r w:rsidR="002635CD">
        <w:rPr>
          <w:rFonts w:ascii="Calibri" w:hAnsi="Calibri" w:cs="Calibri"/>
        </w:rPr>
        <w:t xml:space="preserve">Cianoibre </w:t>
      </w:r>
      <w:r w:rsidRPr="00B815C2">
        <w:rPr>
          <w:rFonts w:ascii="Calibri" w:hAnsi="Calibri" w:cs="Calibri"/>
        </w:rPr>
        <w:t>pobalbhunaithe, agus gach obair athchóirithe a bhaineann leis ar an bhfoirgneamh atá ann cheana, agus síneadh nua aon stór le díon claonta ar chúl an réadmhaoine nasctha leis an bhfoirgneamh atá ann cheana le struchtúr nua díon staighre le bealach isteach gloinnithe agus ag imfhálú an bhosca taisceadáin díon réidh atá ann cheana, agus tógáil éadan siopa nua agus comharthaíocht ar aghaidh an fhoirgnimh lena n-áirítear geata ornáideach comhtháite. Is é aidhm na forbartha ná timpeallacht oibre ghníomhach agus bheomhar a sholáthar ar Phríomhshráid Charn an Bhua agus folláine, cuimsiú, agus comhtháthú pobail a chur chun cinn dóibh siúd a úsáideann agus a bhíonn ag idirghníomhú leis an bhfoirgneamh.</w:t>
      </w:r>
    </w:p>
    <w:p w14:paraId="416923DB" w14:textId="2E05168B" w:rsidR="00B815C2" w:rsidRPr="00B815C2" w:rsidRDefault="00B815C2" w:rsidP="00B815C2">
      <w:pPr>
        <w:rPr>
          <w:rFonts w:ascii="Calibri" w:hAnsi="Calibri" w:cs="Calibri"/>
        </w:rPr>
      </w:pPr>
      <w:r w:rsidRPr="00B815C2">
        <w:rPr>
          <w:rFonts w:ascii="Calibri" w:hAnsi="Calibri" w:cs="Calibri"/>
        </w:rPr>
        <w:t xml:space="preserve">De réir Airteagal 6(3) den Treoir AE maidir le Gnáthóga (Treoir 92/43/CEE) agus Airteagal 250(1) de na Rialacháin Pleanála agus Forbartha 2001 (arna leasú), rinneadh Scagadh </w:t>
      </w:r>
      <w:r w:rsidR="00D85D55">
        <w:rPr>
          <w:rFonts w:ascii="Calibri" w:hAnsi="Calibri" w:cs="Calibri"/>
        </w:rPr>
        <w:t xml:space="preserve">le haghaidh </w:t>
      </w:r>
      <w:r w:rsidRPr="00B815C2">
        <w:rPr>
          <w:rFonts w:ascii="Calibri" w:hAnsi="Calibri" w:cs="Calibri"/>
        </w:rPr>
        <w:t>Measúna</w:t>
      </w:r>
      <w:r w:rsidR="00D85D55">
        <w:rPr>
          <w:rFonts w:ascii="Calibri" w:hAnsi="Calibri" w:cs="Calibri"/>
        </w:rPr>
        <w:t>cht</w:t>
      </w:r>
      <w:r w:rsidRPr="00B815C2">
        <w:rPr>
          <w:rFonts w:ascii="Calibri" w:hAnsi="Calibri" w:cs="Calibri"/>
        </w:rPr>
        <w:t xml:space="preserve"> Chuí ar an bhforbairt. Chinn an Scagadh nach raibh gá le Measúnú Cuí toisc nach mbeadh éifeacht shuntasach ag an bhForbairt Bheartaithe ar láithreán Eorpach.</w:t>
      </w:r>
    </w:p>
    <w:p w14:paraId="79915282" w14:textId="2C64DF77" w:rsidR="00B815C2" w:rsidRPr="00B815C2" w:rsidRDefault="00B815C2" w:rsidP="00B815C2">
      <w:pPr>
        <w:rPr>
          <w:rFonts w:ascii="Calibri" w:hAnsi="Calibri" w:cs="Calibri"/>
        </w:rPr>
      </w:pPr>
      <w:r w:rsidRPr="00B815C2">
        <w:rPr>
          <w:rFonts w:ascii="Calibri" w:hAnsi="Calibri" w:cs="Calibri"/>
        </w:rPr>
        <w:t>De réir Airteagal 81 de na Rialacháin Pleanála agus Forbartha</w:t>
      </w:r>
      <w:r>
        <w:rPr>
          <w:rFonts w:ascii="Calibri" w:hAnsi="Calibri" w:cs="Calibri"/>
        </w:rPr>
        <w:t>,</w:t>
      </w:r>
      <w:r w:rsidRPr="00B815C2">
        <w:rPr>
          <w:rFonts w:ascii="Calibri" w:hAnsi="Calibri" w:cs="Calibri"/>
        </w:rPr>
        <w:t xml:space="preserve"> 2002 (arna leasú), tá Comhairle Contae Chill Mhantáin tar éis a chinneadh ó scrúdú réamhscrúdaithe de bhun forálacha Airteagal 120(1)(b)(i) de na Rialacháin Pleanála agus Forbartha</w:t>
      </w:r>
      <w:r>
        <w:rPr>
          <w:rFonts w:ascii="Calibri" w:hAnsi="Calibri" w:cs="Calibri"/>
        </w:rPr>
        <w:t>,</w:t>
      </w:r>
      <w:r w:rsidRPr="00B815C2">
        <w:rPr>
          <w:rFonts w:ascii="Calibri" w:hAnsi="Calibri" w:cs="Calibri"/>
        </w:rPr>
        <w:t xml:space="preserve"> 2001 (arna leasú) nach bhfuil aon fhíordóchúlacht go mbeadh éifeachtaí suntasacha ar an gcomhshaol ag eascairt as an bhforbairt bheartaithe agus nach bhfuil gá le Measún</w:t>
      </w:r>
      <w:r w:rsidR="00D85D55">
        <w:rPr>
          <w:rFonts w:ascii="Calibri" w:hAnsi="Calibri" w:cs="Calibri"/>
        </w:rPr>
        <w:t>acht</w:t>
      </w:r>
      <w:r w:rsidRPr="00B815C2">
        <w:rPr>
          <w:rFonts w:ascii="Calibri" w:hAnsi="Calibri" w:cs="Calibri"/>
        </w:rPr>
        <w:t xml:space="preserve"> Tionchair Timpeallachta.</w:t>
      </w:r>
    </w:p>
    <w:p w14:paraId="57175024" w14:textId="77777777" w:rsidR="00B815C2" w:rsidRPr="00B815C2" w:rsidRDefault="00B815C2" w:rsidP="00B815C2">
      <w:pPr>
        <w:rPr>
          <w:rFonts w:ascii="Calibri" w:hAnsi="Calibri" w:cs="Calibri"/>
        </w:rPr>
      </w:pPr>
      <w:r w:rsidRPr="00B815C2">
        <w:rPr>
          <w:rFonts w:ascii="Calibri" w:hAnsi="Calibri" w:cs="Calibri"/>
        </w:rPr>
        <w:t>Sa chás go measann aon duine go mbeadh éifeachtaí suntasacha ag an bhforbairt bheartaithe ar an gcomhshaol, féadfaidh sé nó sí, am ar bith roimh dheireadh 4 seachtaine ag tosú ar an dáta foilsithe an fhógra seo, iarratas a dhéanamh de réir fhorálacha Airteagal 120 de na Rialacháin Pleanála agus Forbartha 2001 (arna leasú), chuig An Bord Pleanála chun cinneadh scagtha a fháil maidir le cibé an mbeadh a leithéid d'éifeachtaí ag an bhforbairt.</w:t>
      </w:r>
    </w:p>
    <w:p w14:paraId="346A6C4A" w14:textId="77777777" w:rsidR="00B815C2" w:rsidRPr="00B815C2" w:rsidRDefault="00B815C2" w:rsidP="00B815C2">
      <w:pPr>
        <w:rPr>
          <w:rFonts w:ascii="Calibri" w:hAnsi="Calibri" w:cs="Calibri"/>
        </w:rPr>
      </w:pPr>
      <w:r w:rsidRPr="00B815C2">
        <w:rPr>
          <w:rFonts w:ascii="Calibri" w:hAnsi="Calibri" w:cs="Calibri"/>
        </w:rPr>
        <w:t>Beidh pleananna agus sonraí na forbartha beartaithe ar fáil le hiniúchadh, nó le ceannach ar tháille nach sáraíonn costas réasúnta cóip a dhéanamh, le linn uaireanta oifige Luan go hAoine, gan Laethanta Saoire Bainc san áireamh, ag na háiteanna seo a leanas idir Dé Céadaoin an 12 Márta, 2025 agus Dé Máirt an 8 Aibreán, 2025:</w:t>
      </w:r>
    </w:p>
    <w:p w14:paraId="4B1DD97D" w14:textId="1229A115" w:rsidR="002F701C" w:rsidRPr="002F701C" w:rsidRDefault="00B815C2" w:rsidP="002F701C">
      <w:pPr>
        <w:pStyle w:val="ListParagraph"/>
        <w:numPr>
          <w:ilvl w:val="0"/>
          <w:numId w:val="1"/>
        </w:numPr>
        <w:rPr>
          <w:rFonts w:ascii="Calibri" w:hAnsi="Calibri" w:cs="Calibri"/>
        </w:rPr>
      </w:pPr>
      <w:r w:rsidRPr="002F701C">
        <w:rPr>
          <w:rFonts w:ascii="Calibri" w:hAnsi="Calibri" w:cs="Calibri"/>
        </w:rPr>
        <w:t>Oifig Chomhairle Contae Chill Mhantáin, Foirgnimh an Chontae, Bóthar an Stáisiúin, A67 FW96, Co. Chill Mhantáin</w:t>
      </w:r>
    </w:p>
    <w:p w14:paraId="0E2723E3" w14:textId="62155787" w:rsidR="002F701C" w:rsidRPr="002F701C" w:rsidRDefault="00B815C2" w:rsidP="002F701C">
      <w:pPr>
        <w:pStyle w:val="ListParagraph"/>
        <w:numPr>
          <w:ilvl w:val="0"/>
          <w:numId w:val="1"/>
        </w:numPr>
        <w:rPr>
          <w:rFonts w:ascii="Calibri" w:hAnsi="Calibri" w:cs="Calibri"/>
        </w:rPr>
      </w:pPr>
      <w:r w:rsidRPr="002F701C">
        <w:rPr>
          <w:rFonts w:ascii="Calibri" w:hAnsi="Calibri" w:cs="Calibri"/>
        </w:rPr>
        <w:t>Oifig Cheantar Bardasach Bhealach Conglais, Páirc Ghnó Bhealach Conglais, Baile Coimín, Co. Chill Mhantáin W91 RTV0</w:t>
      </w:r>
    </w:p>
    <w:p w14:paraId="71C92C58" w14:textId="12D41C23" w:rsidR="00B815C2" w:rsidRPr="002F701C" w:rsidRDefault="00B815C2" w:rsidP="002F701C">
      <w:pPr>
        <w:pStyle w:val="ListParagraph"/>
        <w:numPr>
          <w:ilvl w:val="0"/>
          <w:numId w:val="1"/>
        </w:numPr>
        <w:rPr>
          <w:rFonts w:ascii="Calibri" w:hAnsi="Calibri" w:cs="Calibri"/>
        </w:rPr>
      </w:pPr>
      <w:r w:rsidRPr="002F701C">
        <w:rPr>
          <w:rFonts w:ascii="Calibri" w:hAnsi="Calibri" w:cs="Calibri"/>
        </w:rPr>
        <w:t>Oifig Cheantar Tigh na hÉille, Cúl Rois, Tigh na hÉille, Co. Chill Mhantáin, Y14 AY19</w:t>
      </w:r>
    </w:p>
    <w:p w14:paraId="4DB72786" w14:textId="38ADCDF9" w:rsidR="00B815C2" w:rsidRPr="00B815C2" w:rsidRDefault="00B815C2" w:rsidP="00B815C2">
      <w:pPr>
        <w:rPr>
          <w:rFonts w:ascii="Calibri" w:hAnsi="Calibri" w:cs="Calibri"/>
        </w:rPr>
      </w:pPr>
      <w:r w:rsidRPr="00B815C2">
        <w:rPr>
          <w:rFonts w:ascii="Calibri" w:hAnsi="Calibri" w:cs="Calibri"/>
        </w:rPr>
        <w:t>Tá pleananna agus sonraí</w:t>
      </w:r>
      <w:r w:rsidR="00EB2164">
        <w:rPr>
          <w:rFonts w:ascii="Calibri" w:hAnsi="Calibri" w:cs="Calibri"/>
        </w:rPr>
        <w:t xml:space="preserve"> le feiceáil freisin ar</w:t>
      </w:r>
      <w:r w:rsidRPr="00B815C2">
        <w:rPr>
          <w:rFonts w:ascii="Calibri" w:hAnsi="Calibri" w:cs="Calibri"/>
        </w:rPr>
        <w:t xml:space="preserve"> www.wicklow.ie/Living/ConsultationHub.</w:t>
      </w:r>
    </w:p>
    <w:p w14:paraId="06742DC1" w14:textId="77777777" w:rsidR="00B815C2" w:rsidRPr="00B815C2" w:rsidRDefault="00B815C2" w:rsidP="00B815C2">
      <w:pPr>
        <w:rPr>
          <w:rFonts w:ascii="Calibri" w:hAnsi="Calibri" w:cs="Calibri"/>
        </w:rPr>
      </w:pPr>
      <w:r w:rsidRPr="00B815C2">
        <w:rPr>
          <w:rFonts w:ascii="Calibri" w:hAnsi="Calibri" w:cs="Calibri"/>
        </w:rPr>
        <w:lastRenderedPageBreak/>
        <w:t>Is féidir aighneachtaí nó breathnóireachtaí maidir leis an bhforbairt bheartaithe a bhaineann le pleanáil chuí agus forbairt inbhuanaithe an cheantair ina mbeidh na forbairtí suite, a dhéanamh i scríbhinn chuig Caroline Cullimore, Oifigeach Riaracháin, Oifig Forbartha Eacnamaíochta Chomhairle Contae Chill Mhantáin, Bóthar an Stáisiúin, Baile Chill Mhantáin A67 FW96. Is féidir aighneachtaí a dhéanamh freisin trí ríomhphost tríd na seoltaí seo a leanas economicdevelopment@wicklowcoco.ie nó ar líne ag www.wicklow.ie/Living/ConsultationHub</w:t>
      </w:r>
    </w:p>
    <w:p w14:paraId="320BF212" w14:textId="77777777" w:rsidR="00B815C2" w:rsidRPr="00B815C2" w:rsidRDefault="00B815C2" w:rsidP="00B815C2">
      <w:pPr>
        <w:rPr>
          <w:rFonts w:ascii="Calibri" w:hAnsi="Calibri" w:cs="Calibri"/>
        </w:rPr>
      </w:pPr>
      <w:r w:rsidRPr="00B815C2">
        <w:rPr>
          <w:rFonts w:ascii="Calibri" w:hAnsi="Calibri" w:cs="Calibri"/>
        </w:rPr>
        <w:t>Ní mór gach aighneacht a dhéanamh ar nó roimh 12 meán lae Dé Luain an 22 Aibreán, 2025. Ba chóir aighneachtaí agus breathnóireachtaí a mharcáil go soiléir "Iar-Bhanc na hÉireann, Carn an Bhua, Cuid 8".</w:t>
      </w:r>
    </w:p>
    <w:p w14:paraId="7065351C" w14:textId="77777777" w:rsidR="00710F29" w:rsidRDefault="00B815C2" w:rsidP="00B815C2">
      <w:pPr>
        <w:rPr>
          <w:rFonts w:ascii="Calibri" w:hAnsi="Calibri" w:cs="Calibri"/>
        </w:rPr>
      </w:pPr>
      <w:r w:rsidRPr="00B815C2">
        <w:rPr>
          <w:rFonts w:ascii="Calibri" w:hAnsi="Calibri" w:cs="Calibri"/>
        </w:rPr>
        <w:t xml:space="preserve">Caroline Cullimore, </w:t>
      </w:r>
    </w:p>
    <w:p w14:paraId="3E57650F" w14:textId="2BE0D687" w:rsidR="00710F29" w:rsidRDefault="00B815C2" w:rsidP="00B815C2">
      <w:pPr>
        <w:rPr>
          <w:rFonts w:ascii="Calibri" w:hAnsi="Calibri" w:cs="Calibri"/>
        </w:rPr>
      </w:pPr>
      <w:r w:rsidRPr="00B815C2">
        <w:rPr>
          <w:rFonts w:ascii="Calibri" w:hAnsi="Calibri" w:cs="Calibri"/>
        </w:rPr>
        <w:t>Oifigeach Riaracháin</w:t>
      </w:r>
      <w:r w:rsidR="00244F2F">
        <w:rPr>
          <w:rFonts w:ascii="Calibri" w:hAnsi="Calibri" w:cs="Calibri"/>
        </w:rPr>
        <w:t>,</w:t>
      </w:r>
      <w:r w:rsidRPr="00B815C2">
        <w:rPr>
          <w:rFonts w:ascii="Calibri" w:hAnsi="Calibri" w:cs="Calibri"/>
        </w:rPr>
        <w:t xml:space="preserve"> </w:t>
      </w:r>
    </w:p>
    <w:p w14:paraId="14BB3EFA" w14:textId="6B92C565" w:rsidR="00B20F3A" w:rsidRPr="00B20F3A" w:rsidRDefault="00B20F3A" w:rsidP="00B815C2">
      <w:pPr>
        <w:rPr>
          <w:rFonts w:ascii="Calibri" w:hAnsi="Calibri" w:cs="Calibri"/>
          <w:lang w:val="en-IE"/>
        </w:rPr>
      </w:pPr>
      <w:proofErr w:type="spellStart"/>
      <w:r w:rsidRPr="00B20F3A">
        <w:rPr>
          <w:rFonts w:ascii="Calibri" w:hAnsi="Calibri" w:cs="Calibri"/>
          <w:lang w:val="en-IE"/>
        </w:rPr>
        <w:t>Pleanáil</w:t>
      </w:r>
      <w:proofErr w:type="spellEnd"/>
      <w:r w:rsidRPr="00B20F3A">
        <w:rPr>
          <w:rFonts w:ascii="Calibri" w:hAnsi="Calibri" w:cs="Calibri"/>
          <w:lang w:val="en-IE"/>
        </w:rPr>
        <w:t xml:space="preserve"> </w:t>
      </w:r>
      <w:proofErr w:type="spellStart"/>
      <w:r w:rsidRPr="00B20F3A">
        <w:rPr>
          <w:rFonts w:ascii="Calibri" w:hAnsi="Calibri" w:cs="Calibri"/>
          <w:lang w:val="en-IE"/>
        </w:rPr>
        <w:t>Forbairt</w:t>
      </w:r>
      <w:proofErr w:type="spellEnd"/>
      <w:r w:rsidRPr="00B20F3A">
        <w:rPr>
          <w:rFonts w:ascii="Calibri" w:hAnsi="Calibri" w:cs="Calibri"/>
          <w:lang w:val="en-IE"/>
        </w:rPr>
        <w:t xml:space="preserve"> </w:t>
      </w:r>
      <w:proofErr w:type="spellStart"/>
      <w:r w:rsidRPr="00B20F3A">
        <w:rPr>
          <w:rFonts w:ascii="Calibri" w:hAnsi="Calibri" w:cs="Calibri"/>
          <w:lang w:val="en-IE"/>
        </w:rPr>
        <w:t>Eacnamaíochta</w:t>
      </w:r>
      <w:proofErr w:type="spellEnd"/>
      <w:r w:rsidRPr="00B20F3A">
        <w:rPr>
          <w:rFonts w:ascii="Calibri" w:hAnsi="Calibri" w:cs="Calibri"/>
          <w:lang w:val="en-IE"/>
        </w:rPr>
        <w:t xml:space="preserve"> </w:t>
      </w:r>
      <w:proofErr w:type="spellStart"/>
      <w:r w:rsidRPr="00B20F3A">
        <w:rPr>
          <w:rFonts w:ascii="Calibri" w:hAnsi="Calibri" w:cs="Calibri"/>
          <w:lang w:val="en-IE"/>
        </w:rPr>
        <w:t>agus</w:t>
      </w:r>
      <w:proofErr w:type="spellEnd"/>
      <w:r w:rsidRPr="00B20F3A">
        <w:rPr>
          <w:rFonts w:ascii="Calibri" w:hAnsi="Calibri" w:cs="Calibri"/>
          <w:lang w:val="en-IE"/>
        </w:rPr>
        <w:t xml:space="preserve"> </w:t>
      </w:r>
      <w:proofErr w:type="spellStart"/>
      <w:r w:rsidRPr="00B20F3A">
        <w:rPr>
          <w:rFonts w:ascii="Calibri" w:hAnsi="Calibri" w:cs="Calibri"/>
          <w:lang w:val="en-IE"/>
        </w:rPr>
        <w:t>Tuaithe</w:t>
      </w:r>
      <w:proofErr w:type="spellEnd"/>
    </w:p>
    <w:p w14:paraId="0F5275C8" w14:textId="39CCC186" w:rsidR="00B815C2" w:rsidRPr="00B815C2" w:rsidRDefault="00B815C2" w:rsidP="00B815C2">
      <w:pPr>
        <w:rPr>
          <w:rFonts w:ascii="Calibri" w:hAnsi="Calibri" w:cs="Calibri"/>
        </w:rPr>
      </w:pPr>
      <w:r w:rsidRPr="00B815C2">
        <w:rPr>
          <w:rFonts w:ascii="Calibri" w:hAnsi="Calibri" w:cs="Calibri"/>
        </w:rPr>
        <w:t>Comhairle Contae Chill Mhantáin, Foirgnimh an Chontae, Cill Mhantáin, A67 FW96</w:t>
      </w:r>
    </w:p>
    <w:p w14:paraId="39097D70" w14:textId="77777777" w:rsidR="00494F90" w:rsidRPr="00B815C2" w:rsidRDefault="00494F90">
      <w:pPr>
        <w:rPr>
          <w:rFonts w:ascii="Calibri" w:hAnsi="Calibri" w:cs="Calibri"/>
        </w:rPr>
      </w:pPr>
    </w:p>
    <w:sectPr w:rsidR="00494F90" w:rsidRPr="00B815C2" w:rsidSect="00DA0F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179A1"/>
    <w:multiLevelType w:val="hybridMultilevel"/>
    <w:tmpl w:val="38C2DC56"/>
    <w:lvl w:ilvl="0" w:tplc="52DAD9CA">
      <w:start w:val="1"/>
      <w:numFmt w:val="decimal"/>
      <w:lvlText w:val="%1."/>
      <w:lvlJc w:val="left"/>
      <w:pPr>
        <w:ind w:left="720" w:hanging="360"/>
      </w:pPr>
      <w:rPr>
        <w:rFonts w:ascii="Calibri" w:eastAsiaTheme="minorHAnsi" w:hAnsi="Calibri" w:cs="Calibr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84219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5C2"/>
    <w:rsid w:val="00023376"/>
    <w:rsid w:val="001C707B"/>
    <w:rsid w:val="001E2161"/>
    <w:rsid w:val="00244F2F"/>
    <w:rsid w:val="002635CD"/>
    <w:rsid w:val="002F701C"/>
    <w:rsid w:val="003A4E24"/>
    <w:rsid w:val="003B2813"/>
    <w:rsid w:val="00434B19"/>
    <w:rsid w:val="00494F90"/>
    <w:rsid w:val="004E379C"/>
    <w:rsid w:val="00710F29"/>
    <w:rsid w:val="00846F79"/>
    <w:rsid w:val="008555C4"/>
    <w:rsid w:val="00B20F3A"/>
    <w:rsid w:val="00B43628"/>
    <w:rsid w:val="00B815C2"/>
    <w:rsid w:val="00D47194"/>
    <w:rsid w:val="00D85D55"/>
    <w:rsid w:val="00D86964"/>
    <w:rsid w:val="00DA0F30"/>
    <w:rsid w:val="00DE7E73"/>
    <w:rsid w:val="00E0354F"/>
    <w:rsid w:val="00E36F73"/>
    <w:rsid w:val="00EB2164"/>
    <w:rsid w:val="00F41585"/>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9EED3"/>
  <w15:chartTrackingRefBased/>
  <w15:docId w15:val="{69732980-C224-4D0A-B59E-9013684B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ga-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077015">
      <w:bodyDiv w:val="1"/>
      <w:marLeft w:val="0"/>
      <w:marRight w:val="0"/>
      <w:marTop w:val="0"/>
      <w:marBottom w:val="0"/>
      <w:divBdr>
        <w:top w:val="none" w:sz="0" w:space="0" w:color="auto"/>
        <w:left w:val="none" w:sz="0" w:space="0" w:color="auto"/>
        <w:bottom w:val="none" w:sz="0" w:space="0" w:color="auto"/>
        <w:right w:val="none" w:sz="0" w:space="0" w:color="auto"/>
      </w:divBdr>
    </w:div>
    <w:div w:id="888612250">
      <w:bodyDiv w:val="1"/>
      <w:marLeft w:val="0"/>
      <w:marRight w:val="0"/>
      <w:marTop w:val="0"/>
      <w:marBottom w:val="0"/>
      <w:divBdr>
        <w:top w:val="none" w:sz="0" w:space="0" w:color="auto"/>
        <w:left w:val="none" w:sz="0" w:space="0" w:color="auto"/>
        <w:bottom w:val="none" w:sz="0" w:space="0" w:color="auto"/>
        <w:right w:val="none" w:sz="0" w:space="0" w:color="auto"/>
      </w:divBdr>
    </w:div>
    <w:div w:id="1256597008">
      <w:bodyDiv w:val="1"/>
      <w:marLeft w:val="0"/>
      <w:marRight w:val="0"/>
      <w:marTop w:val="0"/>
      <w:marBottom w:val="0"/>
      <w:divBdr>
        <w:top w:val="none" w:sz="0" w:space="0" w:color="auto"/>
        <w:left w:val="none" w:sz="0" w:space="0" w:color="auto"/>
        <w:bottom w:val="none" w:sz="0" w:space="0" w:color="auto"/>
        <w:right w:val="none" w:sz="0" w:space="0" w:color="auto"/>
      </w:divBdr>
    </w:div>
    <w:div w:id="156814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Ní Mhuirthile</dc:creator>
  <cp:keywords/>
  <dc:description/>
  <cp:lastModifiedBy>Mc Donagh, Louise</cp:lastModifiedBy>
  <cp:revision>2</cp:revision>
  <dcterms:created xsi:type="dcterms:W3CDTF">2025-03-07T13:34:00Z</dcterms:created>
  <dcterms:modified xsi:type="dcterms:W3CDTF">2025-03-07T13:34:00Z</dcterms:modified>
</cp:coreProperties>
</file>